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5D0E" w:rsidRDefault="00F875DB">
      <w:pPr>
        <w:tabs>
          <w:tab w:val="left" w:pos="7513"/>
        </w:tabs>
        <w:snapToGrid w:val="0"/>
        <w:ind w:right="1224"/>
        <w:jc w:val="left"/>
        <w:rPr>
          <w:rFonts w:ascii="仿宋_GB2312" w:eastAsia="仿宋_GB2312" w:hAnsi="仿宋_GB2312" w:cs="仿宋_GB2312"/>
          <w:sz w:val="32"/>
          <w:szCs w:val="32"/>
        </w:rPr>
      </w:pPr>
      <w:bookmarkStart w:id="0" w:name="_GoBack"/>
      <w:r>
        <w:rPr>
          <w:rFonts w:ascii="仿宋_GB2312" w:eastAsia="仿宋_GB2312" w:hAnsi="仿宋_GB2312" w:cs="仿宋_GB2312" w:hint="eastAsia"/>
          <w:b/>
          <w:bCs/>
          <w:color w:val="000000"/>
          <w:kern w:val="0"/>
          <w:lang w:bidi="ar"/>
        </w:rPr>
        <w:t>采购</w:t>
      </w:r>
      <w:r w:rsidR="005C1C6D">
        <w:rPr>
          <w:rFonts w:ascii="仿宋_GB2312" w:eastAsia="仿宋_GB2312" w:hAnsi="仿宋_GB2312" w:cs="仿宋_GB2312" w:hint="eastAsia"/>
          <w:b/>
          <w:bCs/>
          <w:color w:val="000000"/>
          <w:kern w:val="0"/>
          <w:lang w:bidi="ar"/>
        </w:rPr>
        <w:t>清单</w:t>
      </w:r>
      <w:bookmarkEnd w:id="0"/>
      <w:r w:rsidR="005C1C6D">
        <w:rPr>
          <w:rFonts w:ascii="仿宋_GB2312" w:eastAsia="仿宋_GB2312" w:hAnsi="仿宋_GB2312" w:cs="仿宋_GB2312" w:hint="eastAsia"/>
          <w:b/>
          <w:bCs/>
          <w:color w:val="000000"/>
          <w:kern w:val="0"/>
          <w:lang w:bidi="ar"/>
        </w:rPr>
        <w:t>：</w:t>
      </w:r>
    </w:p>
    <w:tbl>
      <w:tblPr>
        <w:tblW w:w="9515" w:type="dxa"/>
        <w:tblInd w:w="91" w:type="dxa"/>
        <w:tblLayout w:type="fixed"/>
        <w:tblLook w:val="04A0" w:firstRow="1" w:lastRow="0" w:firstColumn="1" w:lastColumn="0" w:noHBand="0" w:noVBand="1"/>
      </w:tblPr>
      <w:tblGrid>
        <w:gridCol w:w="443"/>
        <w:gridCol w:w="1134"/>
        <w:gridCol w:w="2835"/>
        <w:gridCol w:w="708"/>
        <w:gridCol w:w="567"/>
        <w:gridCol w:w="567"/>
        <w:gridCol w:w="1276"/>
        <w:gridCol w:w="709"/>
        <w:gridCol w:w="567"/>
        <w:gridCol w:w="709"/>
      </w:tblGrid>
      <w:tr w:rsidR="00E84883" w:rsidRPr="005C1C6D" w:rsidTr="00E84883">
        <w:trPr>
          <w:trHeight w:val="40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5C1C6D" w:rsidRDefault="00E84883" w:rsidP="00E84883">
            <w:pPr>
              <w:widowControl/>
              <w:spacing w:line="18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序号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物料名称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规格型号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材质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计量单位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数量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 xml:space="preserve">含税含运费单价    </w:t>
            </w:r>
            <w:r w:rsidRPr="00E84883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br/>
              <w:t>（元/计量单位）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总价（元）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执行标准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8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备注</w:t>
            </w: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报警，甲醇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151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附件：图纸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送货地址：沈阳</w:t>
            </w: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经济技术开发区沈西六</w:t>
            </w:r>
            <w:proofErr w:type="gramEnd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东路29号</w:t>
            </w: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可燃气体控制器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可燃气体控制器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2.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供电：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220VAC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，输入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:4-20mA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，声光报警，带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RS485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通讯接口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盘装式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套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445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可燃气体控制器机柜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可燃气体控制器机柜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配套机柜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800*600*2200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——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报警，氧气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42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有毒气体控制器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有毒气体控制器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供电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:220VAC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，输入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:4-20mA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，声光报警，带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RS485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通讯接口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盘装式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——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套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可燃/有毒气体控制器机柜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/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有毒气体控制器机柜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配套机柜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800*600*2200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——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报警，氢气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报警，二氯甲烷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报警，乙醇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62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报警，环氧氯丙烷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报警，氨气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报警，氰化氢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可燃/有毒气体控制器机柜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气体报警控制器标准机柜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2.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配套机柜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800*600*1800   3.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机柜静电跨接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1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处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——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报警，乙醇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+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丙酮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报警，乙酸乙酯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+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丙酮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+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甲醇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+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乙醇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报警，丙酮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+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甲醇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+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乙醇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报警，乙醚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报警，正己烷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报警，介质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甲苯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甲醇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乙醇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二氯甲烷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丙酮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正已烷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异丙醇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吡啶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乙酸乙酯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正庚烷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,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四氢呋喃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31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F96740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F96740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报警，甲苯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5C1C6D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报警，甲苯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+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乙醇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5C1C6D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报警，丙炔醇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5C1C6D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报警，乙炔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5C1C6D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lastRenderedPageBreak/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有毒气体探测器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报警，甲醛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5C1C6D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lastRenderedPageBreak/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报警，甲醛酯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E84883" w:rsidRPr="005C1C6D" w:rsidTr="00E84883">
        <w:trPr>
          <w:trHeight w:val="34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5C1C6D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5C1C6D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F875DB" w:rsidRDefault="00E84883" w:rsidP="00E84883">
            <w:pPr>
              <w:widowControl/>
              <w:spacing w:line="1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1.名称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: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可燃气体探测器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    2.dIICT4 4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～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 xml:space="preserve">20mA(HART) 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三线制，带</w:t>
            </w:r>
            <w:r w:rsidRPr="00F875DB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LED</w:t>
            </w:r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数显，</w:t>
            </w:r>
            <w:proofErr w:type="gramStart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带声光</w:t>
            </w:r>
            <w:proofErr w:type="gramEnd"/>
            <w:r w:rsidRPr="00F875DB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报警，丙炔醇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铸造铝合金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proofErr w:type="gramStart"/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个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6C0D57" w:rsidRDefault="00E84883" w:rsidP="00E84883">
            <w:pPr>
              <w:spacing w:line="160" w:lineRule="exact"/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spacing w:line="1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  <w:r w:rsidRPr="00E84883"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84883" w:rsidRPr="00E84883" w:rsidRDefault="00E84883" w:rsidP="00E8488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5"/>
                <w:szCs w:val="15"/>
                <w:lang w:bidi="ar"/>
              </w:rPr>
            </w:pPr>
          </w:p>
        </w:tc>
      </w:tr>
      <w:tr w:rsidR="00D65D0E" w:rsidRPr="005C1C6D" w:rsidTr="00E84883">
        <w:trPr>
          <w:trHeight w:val="287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65D0E" w:rsidRPr="005C1C6D" w:rsidRDefault="005C1C6D" w:rsidP="005C1C6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—</w:t>
            </w:r>
          </w:p>
        </w:tc>
        <w:tc>
          <w:tcPr>
            <w:tcW w:w="46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65D0E" w:rsidRPr="005C1C6D" w:rsidRDefault="005C1C6D" w:rsidP="005C1C6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合计（含税）：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65D0E" w:rsidRPr="005C1C6D" w:rsidRDefault="005C1C6D" w:rsidP="005C1C6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—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65D0E" w:rsidRPr="005C1C6D" w:rsidRDefault="005C1C6D" w:rsidP="005C1C6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65D0E" w:rsidRPr="005C1C6D" w:rsidRDefault="005C1C6D" w:rsidP="005C1C6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—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65D0E" w:rsidRPr="005C1C6D" w:rsidRDefault="00E84883" w:rsidP="005C1C6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color w:val="000000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65D0E" w:rsidRPr="005C1C6D" w:rsidRDefault="00E84883" w:rsidP="005C1C6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—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65D0E" w:rsidRPr="005C1C6D" w:rsidRDefault="005C1C6D" w:rsidP="005C1C6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15"/>
                <w:szCs w:val="15"/>
              </w:rPr>
            </w:pPr>
            <w:r w:rsidRPr="005C1C6D"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15"/>
                <w:szCs w:val="15"/>
                <w:lang w:bidi="ar"/>
              </w:rPr>
              <w:t>—</w:t>
            </w:r>
          </w:p>
        </w:tc>
      </w:tr>
    </w:tbl>
    <w:p w:rsidR="00D65D0E" w:rsidRDefault="00D65D0E">
      <w:pPr>
        <w:tabs>
          <w:tab w:val="left" w:pos="7513"/>
        </w:tabs>
        <w:snapToGrid w:val="0"/>
        <w:spacing w:line="560" w:lineRule="exact"/>
        <w:ind w:right="1224"/>
        <w:jc w:val="left"/>
        <w:rPr>
          <w:rFonts w:ascii="仿宋_GB2312" w:eastAsia="仿宋_GB2312" w:hAnsi="仿宋_GB2312" w:cs="仿宋_GB2312"/>
          <w:sz w:val="32"/>
          <w:szCs w:val="32"/>
        </w:rPr>
      </w:pPr>
    </w:p>
    <w:sectPr w:rsidR="00D65D0E">
      <w:pgSz w:w="11906" w:h="16838"/>
      <w:pgMar w:top="2098" w:right="1474" w:bottom="1701" w:left="1587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c3NjVkNGNjMzZmNTQ4OTYzNzQxYzY4NjRjMzg4NWIifQ=="/>
  </w:docVars>
  <w:rsids>
    <w:rsidRoot w:val="7C377EF0"/>
    <w:rsid w:val="001A1BE1"/>
    <w:rsid w:val="003B3F3F"/>
    <w:rsid w:val="004D1618"/>
    <w:rsid w:val="005C1C6D"/>
    <w:rsid w:val="009033DD"/>
    <w:rsid w:val="00CF6918"/>
    <w:rsid w:val="00D65D0E"/>
    <w:rsid w:val="00E84883"/>
    <w:rsid w:val="00F875DB"/>
    <w:rsid w:val="04814D63"/>
    <w:rsid w:val="067D59FE"/>
    <w:rsid w:val="09EC7123"/>
    <w:rsid w:val="1025513D"/>
    <w:rsid w:val="110055C5"/>
    <w:rsid w:val="127A2A42"/>
    <w:rsid w:val="1441006B"/>
    <w:rsid w:val="16D0666A"/>
    <w:rsid w:val="17104861"/>
    <w:rsid w:val="17782416"/>
    <w:rsid w:val="17D411F6"/>
    <w:rsid w:val="1EB4768C"/>
    <w:rsid w:val="237B69CA"/>
    <w:rsid w:val="252217F3"/>
    <w:rsid w:val="2C5600A5"/>
    <w:rsid w:val="2C9F5E1F"/>
    <w:rsid w:val="2E3D2F3A"/>
    <w:rsid w:val="2E89274A"/>
    <w:rsid w:val="3082583C"/>
    <w:rsid w:val="31A332A8"/>
    <w:rsid w:val="32544D0B"/>
    <w:rsid w:val="38BB7B3D"/>
    <w:rsid w:val="38E50942"/>
    <w:rsid w:val="460E049A"/>
    <w:rsid w:val="46154BD3"/>
    <w:rsid w:val="4957740E"/>
    <w:rsid w:val="4F073684"/>
    <w:rsid w:val="5035279E"/>
    <w:rsid w:val="51BF438F"/>
    <w:rsid w:val="5761747E"/>
    <w:rsid w:val="59274C0F"/>
    <w:rsid w:val="5B7976B8"/>
    <w:rsid w:val="5D2C42B6"/>
    <w:rsid w:val="5ED34A76"/>
    <w:rsid w:val="64360854"/>
    <w:rsid w:val="6472739A"/>
    <w:rsid w:val="65646CE3"/>
    <w:rsid w:val="66974E96"/>
    <w:rsid w:val="68217D2F"/>
    <w:rsid w:val="6EE964AB"/>
    <w:rsid w:val="6EEB2493"/>
    <w:rsid w:val="78135766"/>
    <w:rsid w:val="7C377EF0"/>
    <w:rsid w:val="7D1312C2"/>
    <w:rsid w:val="7D7E62AB"/>
    <w:rsid w:val="7DA611D2"/>
    <w:rsid w:val="7EA67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DF96A4"/>
  <w15:docId w15:val="{65123778-1212-4EB5-8C47-01591C3CB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Times New Roman" w:hAnsi="Times New Roman"/>
      <w:b/>
      <w:bCs/>
      <w:sz w:val="24"/>
      <w:szCs w:val="22"/>
      <w:lang w:val="zh-CN" w:eastAsia="zh-TW"/>
    </w:rPr>
  </w:style>
  <w:style w:type="paragraph" w:customStyle="1" w:styleId="a4">
    <w:name w:val="表格文字"/>
    <w:basedOn w:val="a"/>
    <w:next w:val="a3"/>
    <w:qFormat/>
    <w:pPr>
      <w:spacing w:before="25" w:after="25"/>
    </w:pPr>
    <w:rPr>
      <w:bCs/>
      <w:spacing w:val="10"/>
      <w:kern w:val="0"/>
      <w:sz w:val="24"/>
      <w:szCs w:val="20"/>
    </w:rPr>
  </w:style>
  <w:style w:type="character" w:customStyle="1" w:styleId="font81">
    <w:name w:val="font81"/>
    <w:basedOn w:val="a0"/>
    <w:rPr>
      <w:rFonts w:ascii="Arial" w:hAnsi="Arial" w:cs="Arial" w:hint="default"/>
      <w:color w:val="000000"/>
      <w:sz w:val="18"/>
      <w:szCs w:val="18"/>
      <w:u w:val="none"/>
    </w:rPr>
  </w:style>
  <w:style w:type="character" w:customStyle="1" w:styleId="font71">
    <w:name w:val="font71"/>
    <w:basedOn w:val="a0"/>
    <w:rPr>
      <w:rFonts w:ascii="宋体" w:eastAsia="宋体" w:hAnsi="宋体" w:cs="宋体" w:hint="eastAsia"/>
      <w:color w:val="000000"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365</Words>
  <Characters>2087</Characters>
  <Application>Microsoft Office Word</Application>
  <DocSecurity>0</DocSecurity>
  <Lines>17</Lines>
  <Paragraphs>4</Paragraphs>
  <ScaleCrop>false</ScaleCrop>
  <Company>MS</Company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葡萄</dc:creator>
  <cp:lastModifiedBy>user</cp:lastModifiedBy>
  <cp:revision>2</cp:revision>
  <dcterms:created xsi:type="dcterms:W3CDTF">2025-06-16T09:00:00Z</dcterms:created>
  <dcterms:modified xsi:type="dcterms:W3CDTF">2025-06-16T09:00:00Z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2052-12.1.0.16910</vt:lpwstr>
  </property>
  <property fmtid="{D5CDD505-2E9C-101B-9397-08002B2CF9AE}" pid="3" name="ICV">
    <vt:lpwstr>5C04428897F640A7985E93E72F219DDC</vt:lpwstr>
  </property>
</Properties>
</file>